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70" w:tblpY="226"/>
        <w:tblW w:w="13929" w:type="dxa"/>
        <w:tblLook w:val="04A0" w:firstRow="1" w:lastRow="0" w:firstColumn="1" w:lastColumn="0" w:noHBand="0" w:noVBand="1"/>
      </w:tblPr>
      <w:tblGrid>
        <w:gridCol w:w="2264"/>
        <w:gridCol w:w="3887"/>
        <w:gridCol w:w="3889"/>
        <w:gridCol w:w="3889"/>
      </w:tblGrid>
      <w:tr w:rsidR="00445A71" w:rsidRPr="003F72EF" w14:paraId="4B82B69A" w14:textId="77777777" w:rsidTr="00572EB1">
        <w:trPr>
          <w:trHeight w:val="286"/>
        </w:trPr>
        <w:tc>
          <w:tcPr>
            <w:tcW w:w="2264" w:type="dxa"/>
            <w:vAlign w:val="center"/>
          </w:tcPr>
          <w:p w14:paraId="64D041BE" w14:textId="77777777" w:rsidR="00445A71" w:rsidRPr="003F72EF" w:rsidRDefault="00445A71" w:rsidP="00572EB1">
            <w:pPr>
              <w:rPr>
                <w:rFonts w:ascii="Avenir Next Condensed" w:hAnsi="Avenir Next Condensed"/>
              </w:rPr>
            </w:pPr>
          </w:p>
        </w:tc>
        <w:tc>
          <w:tcPr>
            <w:tcW w:w="3887" w:type="dxa"/>
            <w:vAlign w:val="center"/>
          </w:tcPr>
          <w:p w14:paraId="2476FD0D" w14:textId="2DD4B0FC" w:rsidR="00445A71" w:rsidRPr="003F72EF" w:rsidRDefault="008877A1" w:rsidP="008877A1">
            <w:pPr>
              <w:jc w:val="center"/>
              <w:rPr>
                <w:rFonts w:ascii="Avenir Next Condensed" w:hAnsi="Avenir Next Condensed"/>
                <w:b/>
              </w:rPr>
            </w:pPr>
            <w:r>
              <w:rPr>
                <w:rFonts w:ascii="Avenir Next Condensed" w:hAnsi="Avenir Next Condensed"/>
                <w:b/>
              </w:rPr>
              <w:t>Europe</w:t>
            </w:r>
            <w:r w:rsidR="00DD6FFB">
              <w:rPr>
                <w:rFonts w:ascii="Avenir Next Condensed" w:hAnsi="Avenir Next Condensed"/>
                <w:b/>
              </w:rPr>
              <w:t>/Russian Empire</w:t>
            </w:r>
          </w:p>
        </w:tc>
        <w:tc>
          <w:tcPr>
            <w:tcW w:w="3889" w:type="dxa"/>
            <w:vAlign w:val="center"/>
          </w:tcPr>
          <w:p w14:paraId="03D6AC33" w14:textId="70C49BA0" w:rsidR="00445A71" w:rsidRPr="003F72EF" w:rsidRDefault="008877A1" w:rsidP="00572EB1">
            <w:pPr>
              <w:jc w:val="center"/>
              <w:rPr>
                <w:rFonts w:ascii="Avenir Next Condensed" w:hAnsi="Avenir Next Condensed"/>
                <w:b/>
              </w:rPr>
            </w:pPr>
            <w:r>
              <w:rPr>
                <w:rFonts w:ascii="Avenir Next Condensed" w:hAnsi="Avenir Next Condensed"/>
                <w:b/>
              </w:rPr>
              <w:t>New World Colonies</w:t>
            </w:r>
          </w:p>
        </w:tc>
        <w:tc>
          <w:tcPr>
            <w:tcW w:w="3889" w:type="dxa"/>
            <w:vAlign w:val="center"/>
          </w:tcPr>
          <w:p w14:paraId="5D98D726" w14:textId="46E1B655" w:rsidR="00445A71" w:rsidRPr="003F72EF" w:rsidRDefault="008877A1" w:rsidP="00572EB1">
            <w:pPr>
              <w:jc w:val="center"/>
              <w:rPr>
                <w:rFonts w:ascii="Avenir Next Condensed" w:hAnsi="Avenir Next Condensed"/>
                <w:b/>
              </w:rPr>
            </w:pPr>
            <w:r>
              <w:rPr>
                <w:rFonts w:ascii="Avenir Next Condensed" w:hAnsi="Avenir Next Condensed"/>
                <w:b/>
              </w:rPr>
              <w:t>Ottoman Empire</w:t>
            </w:r>
          </w:p>
        </w:tc>
      </w:tr>
      <w:tr w:rsidR="00445A71" w:rsidRPr="003F72EF" w14:paraId="7A79E69C" w14:textId="77777777" w:rsidTr="00572EB1">
        <w:trPr>
          <w:trHeight w:val="1675"/>
        </w:trPr>
        <w:tc>
          <w:tcPr>
            <w:tcW w:w="2264" w:type="dxa"/>
            <w:vAlign w:val="center"/>
          </w:tcPr>
          <w:p w14:paraId="70A41E10" w14:textId="77777777" w:rsidR="00445A71" w:rsidRPr="00445A71" w:rsidRDefault="00445A71" w:rsidP="00572EB1">
            <w:pPr>
              <w:rPr>
                <w:rFonts w:ascii="Avenir Next Condensed" w:hAnsi="Avenir Next Condensed"/>
                <w:sz w:val="16"/>
                <w:szCs w:val="16"/>
              </w:rPr>
            </w:pPr>
            <w:r w:rsidRPr="00445A71">
              <w:rPr>
                <w:rFonts w:ascii="Avenir Next Condensed" w:eastAsia="Calibri" w:hAnsi="Avenir Next Condensed" w:cs="Calibri"/>
                <w:b/>
                <w:sz w:val="16"/>
                <w:szCs w:val="16"/>
              </w:rPr>
              <w:t xml:space="preserve">Social: </w:t>
            </w:r>
            <w:r w:rsidRPr="00445A71">
              <w:rPr>
                <w:rFonts w:ascii="Avenir Next Condensed" w:eastAsia="Calibri" w:hAnsi="Avenir Next Condensed" w:cs="Calibri"/>
                <w:sz w:val="16"/>
                <w:szCs w:val="16"/>
              </w:rPr>
              <w:t xml:space="preserve"> socioeconomic groups; class/caste; racial &amp; ethnic constructions; family &amp; gender roles &amp; relations; systems of unfree labor; religious groups.</w:t>
            </w:r>
          </w:p>
        </w:tc>
        <w:tc>
          <w:tcPr>
            <w:tcW w:w="3887" w:type="dxa"/>
          </w:tcPr>
          <w:p w14:paraId="63225022" w14:textId="77777777" w:rsidR="00445A71" w:rsidRPr="0048127A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89" w:type="dxa"/>
            <w:vAlign w:val="center"/>
          </w:tcPr>
          <w:p w14:paraId="3669202A" w14:textId="77777777" w:rsidR="00445A71" w:rsidRPr="003F72EF" w:rsidRDefault="00445A71" w:rsidP="00572EB1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889" w:type="dxa"/>
            <w:vAlign w:val="center"/>
          </w:tcPr>
          <w:p w14:paraId="7A03AFBD" w14:textId="77777777" w:rsidR="00445A71" w:rsidRPr="003F72EF" w:rsidRDefault="00445A71" w:rsidP="00572EB1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445A71" w:rsidRPr="003F72EF" w14:paraId="74CC4D50" w14:textId="77777777" w:rsidTr="00572EB1">
        <w:trPr>
          <w:trHeight w:val="1675"/>
        </w:trPr>
        <w:tc>
          <w:tcPr>
            <w:tcW w:w="2264" w:type="dxa"/>
            <w:vAlign w:val="center"/>
          </w:tcPr>
          <w:p w14:paraId="3190DFBD" w14:textId="77777777" w:rsidR="00445A71" w:rsidRPr="00445A71" w:rsidRDefault="00445A71" w:rsidP="00572EB1">
            <w:pPr>
              <w:rPr>
                <w:rFonts w:ascii="Avenir Next Condensed" w:hAnsi="Avenir Next Condensed"/>
                <w:sz w:val="16"/>
                <w:szCs w:val="16"/>
              </w:rPr>
            </w:pPr>
            <w:r w:rsidRPr="00445A71">
              <w:rPr>
                <w:rFonts w:ascii="Avenir Next Condensed" w:eastAsia="Calibri" w:hAnsi="Avenir Next Condensed" w:cs="Calibri"/>
                <w:b/>
                <w:sz w:val="16"/>
                <w:szCs w:val="16"/>
              </w:rPr>
              <w:t xml:space="preserve">Political: </w:t>
            </w:r>
            <w:r w:rsidRPr="00445A71">
              <w:rPr>
                <w:rFonts w:ascii="Avenir Next Condensed" w:eastAsia="Calibri" w:hAnsi="Avenir Next Condensed" w:cs="Calibri"/>
                <w:sz w:val="16"/>
                <w:szCs w:val="16"/>
              </w:rPr>
              <w:t xml:space="preserve"> Political structures and forms of governance; legal system;  political interest groups/factions; power bases; changes and functions of states; relationship b/t individuals and states</w:t>
            </w:r>
          </w:p>
        </w:tc>
        <w:tc>
          <w:tcPr>
            <w:tcW w:w="3887" w:type="dxa"/>
            <w:vAlign w:val="center"/>
          </w:tcPr>
          <w:p w14:paraId="1DE4333F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568ECCB4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3F5006E8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7C25D33C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5225A6A6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0976FFE8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35441357" w14:textId="77777777" w:rsidR="00445A71" w:rsidRPr="0048127A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FA6C2F4" w14:textId="77777777" w:rsidR="00445A71" w:rsidRPr="003F72EF" w:rsidRDefault="00445A71" w:rsidP="00572EB1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889" w:type="dxa"/>
            <w:vAlign w:val="center"/>
          </w:tcPr>
          <w:p w14:paraId="0B91D606" w14:textId="77777777" w:rsidR="00445A71" w:rsidRPr="003F72EF" w:rsidRDefault="00445A71" w:rsidP="00572EB1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445A71" w:rsidRPr="003F72EF" w14:paraId="43F86A72" w14:textId="77777777" w:rsidTr="00572EB1">
        <w:trPr>
          <w:trHeight w:val="1675"/>
        </w:trPr>
        <w:tc>
          <w:tcPr>
            <w:tcW w:w="2264" w:type="dxa"/>
            <w:vAlign w:val="center"/>
          </w:tcPr>
          <w:p w14:paraId="5CBEEB8C" w14:textId="77777777" w:rsidR="00445A71" w:rsidRPr="00445A71" w:rsidRDefault="00445A71" w:rsidP="00572EB1">
            <w:pPr>
              <w:rPr>
                <w:rFonts w:ascii="Avenir Next Condensed" w:eastAsia="Calibri" w:hAnsi="Avenir Next Condensed" w:cs="Calibri"/>
                <w:sz w:val="16"/>
                <w:szCs w:val="16"/>
              </w:rPr>
            </w:pPr>
            <w:r w:rsidRPr="00445A71">
              <w:rPr>
                <w:rFonts w:ascii="Avenir Next Condensed" w:eastAsia="Calibri" w:hAnsi="Avenir Next Condensed" w:cs="Calibri"/>
                <w:b/>
                <w:sz w:val="16"/>
                <w:szCs w:val="16"/>
              </w:rPr>
              <w:t>Interaction between people &amp; environment:</w:t>
            </w:r>
            <w:r w:rsidRPr="00445A71">
              <w:rPr>
                <w:rFonts w:ascii="Avenir Next Condensed" w:eastAsia="Calibri" w:hAnsi="Avenir Next Condensed" w:cs="Calibri"/>
                <w:sz w:val="16"/>
                <w:szCs w:val="16"/>
              </w:rPr>
              <w:t xml:space="preserve"> Impact on the environment; </w:t>
            </w:r>
            <w:r>
              <w:rPr>
                <w:rFonts w:ascii="Avenir Next Condensed" w:eastAsia="Calibri" w:hAnsi="Avenir Next Condensed" w:cs="Calibri"/>
                <w:sz w:val="16"/>
                <w:szCs w:val="16"/>
              </w:rPr>
              <w:t>environment  impact on culture</w:t>
            </w:r>
            <w:r w:rsidRPr="00445A71">
              <w:rPr>
                <w:rFonts w:ascii="Avenir Next Condensed" w:eastAsia="Calibri" w:hAnsi="Avenir Next Condensed" w:cs="Calibri"/>
                <w:sz w:val="16"/>
                <w:szCs w:val="16"/>
              </w:rPr>
              <w:t>, technological resources; demography; patters of movement and settlement; disease; population changes</w:t>
            </w:r>
          </w:p>
        </w:tc>
        <w:tc>
          <w:tcPr>
            <w:tcW w:w="3887" w:type="dxa"/>
          </w:tcPr>
          <w:p w14:paraId="235F52DF" w14:textId="77777777" w:rsidR="00445A71" w:rsidRPr="00003341" w:rsidRDefault="00445A71" w:rsidP="00572EB1">
            <w:pPr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AFAF5E7" w14:textId="77777777" w:rsidR="00445A71" w:rsidRPr="003F72EF" w:rsidRDefault="00445A71" w:rsidP="00572EB1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889" w:type="dxa"/>
            <w:vAlign w:val="center"/>
          </w:tcPr>
          <w:p w14:paraId="28B85DEF" w14:textId="77777777" w:rsidR="00445A71" w:rsidRPr="003F72EF" w:rsidRDefault="00445A71" w:rsidP="00572EB1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445A71" w:rsidRPr="003F72EF" w14:paraId="457DB6E6" w14:textId="77777777" w:rsidTr="00572EB1">
        <w:trPr>
          <w:trHeight w:val="1675"/>
        </w:trPr>
        <w:tc>
          <w:tcPr>
            <w:tcW w:w="2264" w:type="dxa"/>
            <w:vAlign w:val="center"/>
          </w:tcPr>
          <w:p w14:paraId="2C188257" w14:textId="77777777" w:rsidR="00445A71" w:rsidRPr="00445A71" w:rsidRDefault="00445A71" w:rsidP="00572EB1">
            <w:pPr>
              <w:rPr>
                <w:rFonts w:ascii="Avenir Next Condensed" w:hAnsi="Avenir Next Condensed"/>
                <w:sz w:val="16"/>
                <w:szCs w:val="16"/>
              </w:rPr>
            </w:pPr>
            <w:r w:rsidRPr="00445A71">
              <w:rPr>
                <w:rFonts w:ascii="Avenir Next Condensed" w:eastAsia="Calibri" w:hAnsi="Avenir Next Condensed" w:cs="Calibri"/>
                <w:b/>
                <w:sz w:val="16"/>
                <w:szCs w:val="16"/>
              </w:rPr>
              <w:t xml:space="preserve">Cultural &amp; Intellectual: </w:t>
            </w:r>
            <w:r w:rsidRPr="00445A71">
              <w:rPr>
                <w:rFonts w:ascii="Avenir Next Condensed" w:eastAsia="Calibri" w:hAnsi="Avenir Next Condensed" w:cs="Calibri"/>
                <w:sz w:val="16"/>
                <w:szCs w:val="16"/>
              </w:rPr>
              <w:t xml:space="preserve"> Art; literature; philosophy; architecture; mathematics &amp; science; belief systems; religions; ethical and moral values; ideologies</w:t>
            </w:r>
          </w:p>
        </w:tc>
        <w:tc>
          <w:tcPr>
            <w:tcW w:w="3887" w:type="dxa"/>
            <w:vAlign w:val="center"/>
          </w:tcPr>
          <w:p w14:paraId="434CFECD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7BD7C4FA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1FACA81A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3DB9BBE5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196A20DA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177B0AD0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665A8934" w14:textId="77777777" w:rsidR="00445A71" w:rsidRPr="00B7484F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A4E8035" w14:textId="77777777" w:rsidR="00445A71" w:rsidRPr="003F72EF" w:rsidRDefault="00445A71" w:rsidP="00572EB1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889" w:type="dxa"/>
            <w:vAlign w:val="center"/>
          </w:tcPr>
          <w:p w14:paraId="709955CE" w14:textId="77777777" w:rsidR="00445A71" w:rsidRPr="003F72EF" w:rsidRDefault="00445A71" w:rsidP="00572EB1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445A71" w:rsidRPr="003F72EF" w14:paraId="70442A7C" w14:textId="77777777" w:rsidTr="00572EB1">
        <w:trPr>
          <w:trHeight w:val="1675"/>
        </w:trPr>
        <w:tc>
          <w:tcPr>
            <w:tcW w:w="2264" w:type="dxa"/>
            <w:vAlign w:val="center"/>
          </w:tcPr>
          <w:p w14:paraId="02DE6129" w14:textId="77777777" w:rsidR="00445A71" w:rsidRPr="00445A71" w:rsidRDefault="00445A71" w:rsidP="00572EB1">
            <w:pPr>
              <w:rPr>
                <w:rFonts w:ascii="Avenir Next Condensed" w:hAnsi="Avenir Next Condensed"/>
                <w:sz w:val="16"/>
                <w:szCs w:val="16"/>
              </w:rPr>
            </w:pPr>
            <w:r w:rsidRPr="00445A71">
              <w:rPr>
                <w:rFonts w:ascii="Avenir Next Condensed" w:eastAsia="Calibri" w:hAnsi="Avenir Next Condensed" w:cs="Calibri"/>
                <w:b/>
                <w:sz w:val="16"/>
                <w:szCs w:val="16"/>
              </w:rPr>
              <w:t>Economic:</w:t>
            </w:r>
            <w:r w:rsidRPr="00445A71">
              <w:rPr>
                <w:rFonts w:ascii="Avenir Next Condensed" w:eastAsia="Calibri" w:hAnsi="Avenir Next Condensed" w:cs="Calibri"/>
                <w:sz w:val="16"/>
                <w:szCs w:val="16"/>
              </w:rPr>
              <w:t xml:space="preserve"> Creation, expansion &amp; interaction of economic systems; natural, human, technological &amp; capital resources; agricultural &amp; pastoral production; trade &amp; commerce; labor systems</w:t>
            </w:r>
          </w:p>
        </w:tc>
        <w:tc>
          <w:tcPr>
            <w:tcW w:w="3887" w:type="dxa"/>
            <w:vAlign w:val="center"/>
          </w:tcPr>
          <w:p w14:paraId="28421FF0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0BCFFCF4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4527E10D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25F18358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3D4895B8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24A48A03" w14:textId="77777777" w:rsidR="00445A71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574F6A95" w14:textId="77777777" w:rsidR="00445A71" w:rsidRPr="00B7484F" w:rsidRDefault="00445A71" w:rsidP="00572EB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CB8B9A3" w14:textId="77777777" w:rsidR="00445A71" w:rsidRPr="003F72EF" w:rsidRDefault="00445A71" w:rsidP="00572EB1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889" w:type="dxa"/>
            <w:vAlign w:val="center"/>
          </w:tcPr>
          <w:p w14:paraId="75B65E14" w14:textId="77777777" w:rsidR="00445A71" w:rsidRPr="003F72EF" w:rsidRDefault="00445A71" w:rsidP="00572EB1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3B3AE5F4" w14:textId="77777777" w:rsidR="00B21D2D" w:rsidRDefault="00B21D2D" w:rsidP="00445A71">
      <w:pPr>
        <w:rPr>
          <w:rFonts w:ascii="Avenir Next Condensed" w:hAnsi="Avenir Next Condensed"/>
          <w:b/>
          <w:u w:val="single"/>
        </w:rPr>
      </w:pPr>
    </w:p>
    <w:p w14:paraId="3B4971AE" w14:textId="354038DB" w:rsidR="00445A71" w:rsidRPr="003A2176" w:rsidRDefault="003A2176" w:rsidP="00986E47">
      <w:pPr>
        <w:jc w:val="center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This SPICE Chart is due at the start of your midterm exam.</w:t>
      </w:r>
    </w:p>
    <w:tbl>
      <w:tblPr>
        <w:tblStyle w:val="TableGrid"/>
        <w:tblpPr w:leftFromText="180" w:rightFromText="180" w:vertAnchor="text" w:horzAnchor="page" w:tblpX="970" w:tblpY="394"/>
        <w:tblW w:w="13929" w:type="dxa"/>
        <w:tblLook w:val="04A0" w:firstRow="1" w:lastRow="0" w:firstColumn="1" w:lastColumn="0" w:noHBand="0" w:noVBand="1"/>
      </w:tblPr>
      <w:tblGrid>
        <w:gridCol w:w="2264"/>
        <w:gridCol w:w="3887"/>
        <w:gridCol w:w="3889"/>
        <w:gridCol w:w="3889"/>
      </w:tblGrid>
      <w:tr w:rsidR="00003341" w:rsidRPr="003F72EF" w14:paraId="61A4931F" w14:textId="77777777" w:rsidTr="00E35773">
        <w:trPr>
          <w:trHeight w:val="286"/>
        </w:trPr>
        <w:tc>
          <w:tcPr>
            <w:tcW w:w="2263" w:type="dxa"/>
            <w:vAlign w:val="center"/>
          </w:tcPr>
          <w:p w14:paraId="76421264" w14:textId="77777777" w:rsidR="00003341" w:rsidRPr="003F72EF" w:rsidRDefault="00003341" w:rsidP="00E35773">
            <w:pPr>
              <w:rPr>
                <w:rFonts w:ascii="Avenir Next Condensed" w:hAnsi="Avenir Next Condensed"/>
              </w:rPr>
            </w:pPr>
          </w:p>
        </w:tc>
        <w:tc>
          <w:tcPr>
            <w:tcW w:w="3886" w:type="dxa"/>
            <w:vAlign w:val="center"/>
          </w:tcPr>
          <w:p w14:paraId="5FC88B53" w14:textId="5B37DEB6" w:rsidR="00003341" w:rsidRPr="003F72EF" w:rsidRDefault="001D1F8F" w:rsidP="00E35773">
            <w:pPr>
              <w:jc w:val="center"/>
              <w:rPr>
                <w:rFonts w:ascii="Avenir Next Condensed" w:hAnsi="Avenir Next Condensed"/>
                <w:b/>
              </w:rPr>
            </w:pPr>
            <w:proofErr w:type="spellStart"/>
            <w:r>
              <w:rPr>
                <w:rFonts w:ascii="Avenir Next Condensed" w:hAnsi="Avenir Next Condensed"/>
                <w:b/>
              </w:rPr>
              <w:t>Safavid</w:t>
            </w:r>
            <w:proofErr w:type="spellEnd"/>
            <w:r>
              <w:rPr>
                <w:rFonts w:ascii="Avenir Next Condensed" w:hAnsi="Avenir Next Condensed"/>
                <w:b/>
              </w:rPr>
              <w:t xml:space="preserve"> Empire</w:t>
            </w:r>
          </w:p>
        </w:tc>
        <w:tc>
          <w:tcPr>
            <w:tcW w:w="3890" w:type="dxa"/>
            <w:vAlign w:val="center"/>
          </w:tcPr>
          <w:p w14:paraId="2B95D8E1" w14:textId="70721386" w:rsidR="00003341" w:rsidRPr="003F72EF" w:rsidRDefault="001D1F8F" w:rsidP="00E35773">
            <w:pPr>
              <w:jc w:val="center"/>
              <w:rPr>
                <w:rFonts w:ascii="Avenir Next Condensed" w:hAnsi="Avenir Next Condensed"/>
                <w:b/>
              </w:rPr>
            </w:pPr>
            <w:r>
              <w:rPr>
                <w:rFonts w:ascii="Avenir Next Condensed" w:hAnsi="Avenir Next Condensed"/>
                <w:b/>
              </w:rPr>
              <w:t>Mughal Empire</w:t>
            </w:r>
          </w:p>
        </w:tc>
        <w:tc>
          <w:tcPr>
            <w:tcW w:w="3890" w:type="dxa"/>
            <w:vAlign w:val="center"/>
          </w:tcPr>
          <w:p w14:paraId="2EADEE88" w14:textId="772B3E38" w:rsidR="00003341" w:rsidRPr="003F72EF" w:rsidRDefault="00644BEB" w:rsidP="001D1F8F">
            <w:pPr>
              <w:jc w:val="center"/>
              <w:rPr>
                <w:rFonts w:ascii="Avenir Next Condensed" w:hAnsi="Avenir Next Condensed"/>
                <w:b/>
              </w:rPr>
            </w:pPr>
            <w:r>
              <w:rPr>
                <w:rFonts w:ascii="Avenir Next Condensed" w:hAnsi="Avenir Next Condensed"/>
                <w:b/>
              </w:rPr>
              <w:t xml:space="preserve"> </w:t>
            </w:r>
            <w:r w:rsidR="001D1F8F">
              <w:rPr>
                <w:rFonts w:ascii="Avenir Next Condensed" w:hAnsi="Avenir Next Condensed"/>
                <w:b/>
              </w:rPr>
              <w:t>East Asia</w:t>
            </w:r>
          </w:p>
        </w:tc>
      </w:tr>
      <w:tr w:rsidR="00003341" w:rsidRPr="003F72EF" w14:paraId="7FADB83C" w14:textId="77777777" w:rsidTr="00445A71">
        <w:trPr>
          <w:trHeight w:val="1675"/>
        </w:trPr>
        <w:tc>
          <w:tcPr>
            <w:tcW w:w="2263" w:type="dxa"/>
            <w:vAlign w:val="center"/>
          </w:tcPr>
          <w:p w14:paraId="01AD038D" w14:textId="77777777" w:rsidR="00003341" w:rsidRPr="00445A71" w:rsidRDefault="00003341" w:rsidP="00E35773">
            <w:pPr>
              <w:rPr>
                <w:rFonts w:ascii="Avenir Next Condensed" w:hAnsi="Avenir Next Condensed"/>
                <w:sz w:val="16"/>
                <w:szCs w:val="16"/>
              </w:rPr>
            </w:pPr>
            <w:r w:rsidRPr="00445A71">
              <w:rPr>
                <w:rFonts w:ascii="Avenir Next Condensed" w:eastAsia="Calibri" w:hAnsi="Avenir Next Condensed" w:cs="Calibri"/>
                <w:b/>
                <w:sz w:val="16"/>
                <w:szCs w:val="16"/>
              </w:rPr>
              <w:t xml:space="preserve">Social: </w:t>
            </w:r>
            <w:r w:rsidRPr="00445A71">
              <w:rPr>
                <w:rFonts w:ascii="Avenir Next Condensed" w:eastAsia="Calibri" w:hAnsi="Avenir Next Condensed" w:cs="Calibri"/>
                <w:sz w:val="16"/>
                <w:szCs w:val="16"/>
              </w:rPr>
              <w:t xml:space="preserve"> socioeconomic groups; class/caste; racial &amp; ethnic constructions; family &amp; gender roles &amp; relations; systems of unfree labor; religious groups.</w:t>
            </w:r>
          </w:p>
        </w:tc>
        <w:tc>
          <w:tcPr>
            <w:tcW w:w="3888" w:type="dxa"/>
          </w:tcPr>
          <w:p w14:paraId="04FD43F7" w14:textId="77777777" w:rsidR="00003341" w:rsidRDefault="00003341" w:rsidP="00445A7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03250119" w14:textId="77777777" w:rsidR="00445A71" w:rsidRDefault="00445A71" w:rsidP="00445A7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3DA7CF8F" w14:textId="77777777" w:rsidR="00445A71" w:rsidRDefault="00445A71" w:rsidP="00445A7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69D2729F" w14:textId="77777777" w:rsidR="00445A71" w:rsidRDefault="00445A71" w:rsidP="00445A7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49842E27" w14:textId="77777777" w:rsidR="00445A71" w:rsidRDefault="00445A71" w:rsidP="00445A7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6EEB79B0" w14:textId="77777777" w:rsidR="00445A71" w:rsidRDefault="00445A71" w:rsidP="00445A7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656DF24A" w14:textId="77777777" w:rsidR="00445A71" w:rsidRPr="0048127A" w:rsidRDefault="00445A71" w:rsidP="00445A7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5F4F852" w14:textId="77777777" w:rsidR="00003341" w:rsidRPr="003F72EF" w:rsidRDefault="00003341" w:rsidP="00E35773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889" w:type="dxa"/>
            <w:vAlign w:val="center"/>
          </w:tcPr>
          <w:p w14:paraId="61E740CC" w14:textId="77777777" w:rsidR="00003341" w:rsidRPr="003F72EF" w:rsidRDefault="00003341" w:rsidP="00E35773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003341" w:rsidRPr="003F72EF" w14:paraId="15B5D5C7" w14:textId="77777777" w:rsidTr="00445A71">
        <w:trPr>
          <w:trHeight w:val="1770"/>
        </w:trPr>
        <w:tc>
          <w:tcPr>
            <w:tcW w:w="2263" w:type="dxa"/>
            <w:vAlign w:val="center"/>
          </w:tcPr>
          <w:p w14:paraId="4681C5BD" w14:textId="77777777" w:rsidR="00003341" w:rsidRPr="00445A71" w:rsidRDefault="00003341" w:rsidP="00E35773">
            <w:pPr>
              <w:rPr>
                <w:rFonts w:ascii="Avenir Next Condensed" w:hAnsi="Avenir Next Condensed"/>
                <w:sz w:val="16"/>
                <w:szCs w:val="16"/>
              </w:rPr>
            </w:pPr>
            <w:r w:rsidRPr="00445A71">
              <w:rPr>
                <w:rFonts w:ascii="Avenir Next Condensed" w:eastAsia="Calibri" w:hAnsi="Avenir Next Condensed" w:cs="Calibri"/>
                <w:b/>
                <w:sz w:val="16"/>
                <w:szCs w:val="16"/>
              </w:rPr>
              <w:t xml:space="preserve">Political: </w:t>
            </w:r>
            <w:r w:rsidRPr="00445A71">
              <w:rPr>
                <w:rFonts w:ascii="Avenir Next Condensed" w:eastAsia="Calibri" w:hAnsi="Avenir Next Condensed" w:cs="Calibri"/>
                <w:sz w:val="16"/>
                <w:szCs w:val="16"/>
              </w:rPr>
              <w:t xml:space="preserve"> Political structures and forms of governance; legal system;  political interest groups/factions; power bases; changes and functions of states; relationship b/t individuals and states</w:t>
            </w:r>
          </w:p>
        </w:tc>
        <w:tc>
          <w:tcPr>
            <w:tcW w:w="3888" w:type="dxa"/>
          </w:tcPr>
          <w:p w14:paraId="3AFD0D56" w14:textId="77777777" w:rsidR="00003341" w:rsidRDefault="00003341" w:rsidP="00445A7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18F57689" w14:textId="77777777" w:rsidR="00445A71" w:rsidRDefault="00445A71" w:rsidP="00445A7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1BD11487" w14:textId="77777777" w:rsidR="00445A71" w:rsidRDefault="00445A71" w:rsidP="00445A7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3F0D3FB5" w14:textId="77777777" w:rsidR="00445A71" w:rsidRDefault="00445A71" w:rsidP="00445A7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0543D3E7" w14:textId="77777777" w:rsidR="00445A71" w:rsidRPr="00445A71" w:rsidRDefault="00445A71" w:rsidP="00445A71">
            <w:pPr>
              <w:rPr>
                <w:rFonts w:ascii="Avenir Next Condensed" w:hAnsi="Avenir Next Condensed"/>
                <w:sz w:val="20"/>
                <w:szCs w:val="20"/>
              </w:rPr>
            </w:pPr>
          </w:p>
          <w:p w14:paraId="3021350F" w14:textId="77777777" w:rsidR="00445A71" w:rsidRDefault="00445A71" w:rsidP="00445A7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7B8BCBE2" w14:textId="77777777" w:rsidR="00445A71" w:rsidRPr="0048127A" w:rsidRDefault="00445A71" w:rsidP="00445A71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D199057" w14:textId="77777777" w:rsidR="00003341" w:rsidRPr="003F72EF" w:rsidRDefault="00003341" w:rsidP="00E35773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889" w:type="dxa"/>
            <w:vAlign w:val="center"/>
          </w:tcPr>
          <w:p w14:paraId="18C34189" w14:textId="77777777" w:rsidR="00003341" w:rsidRPr="003F72EF" w:rsidRDefault="00003341" w:rsidP="00E35773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003341" w:rsidRPr="003F72EF" w14:paraId="2629AB4A" w14:textId="77777777" w:rsidTr="00445A71">
        <w:trPr>
          <w:trHeight w:val="1675"/>
        </w:trPr>
        <w:tc>
          <w:tcPr>
            <w:tcW w:w="2263" w:type="dxa"/>
            <w:vAlign w:val="center"/>
          </w:tcPr>
          <w:p w14:paraId="7BD6DED3" w14:textId="6A1F1107" w:rsidR="00003341" w:rsidRPr="00445A71" w:rsidRDefault="00003341" w:rsidP="00445A71">
            <w:pPr>
              <w:rPr>
                <w:rFonts w:ascii="Avenir Next Condensed" w:eastAsia="Calibri" w:hAnsi="Avenir Next Condensed" w:cs="Calibri"/>
                <w:sz w:val="16"/>
                <w:szCs w:val="16"/>
              </w:rPr>
            </w:pPr>
            <w:r w:rsidRPr="00445A71">
              <w:rPr>
                <w:rFonts w:ascii="Avenir Next Condensed" w:eastAsia="Calibri" w:hAnsi="Avenir Next Condensed" w:cs="Calibri"/>
                <w:b/>
                <w:sz w:val="16"/>
                <w:szCs w:val="16"/>
              </w:rPr>
              <w:t>Interaction between people &amp; environment:</w:t>
            </w:r>
            <w:r w:rsidRPr="00445A71">
              <w:rPr>
                <w:rFonts w:ascii="Avenir Next Condensed" w:eastAsia="Calibri" w:hAnsi="Avenir Next Condensed" w:cs="Calibri"/>
                <w:sz w:val="16"/>
                <w:szCs w:val="16"/>
              </w:rPr>
              <w:t xml:space="preserve"> Impact on the environment; </w:t>
            </w:r>
            <w:r w:rsidR="00445A71">
              <w:rPr>
                <w:rFonts w:ascii="Avenir Next Condensed" w:eastAsia="Calibri" w:hAnsi="Avenir Next Condensed" w:cs="Calibri"/>
                <w:sz w:val="16"/>
                <w:szCs w:val="16"/>
              </w:rPr>
              <w:t>environment  impact on culture</w:t>
            </w:r>
            <w:r w:rsidRPr="00445A71">
              <w:rPr>
                <w:rFonts w:ascii="Avenir Next Condensed" w:eastAsia="Calibri" w:hAnsi="Avenir Next Condensed" w:cs="Calibri"/>
                <w:sz w:val="16"/>
                <w:szCs w:val="16"/>
              </w:rPr>
              <w:t xml:space="preserve">, technological resources; demography; patters of movement and settlement; disease; population </w:t>
            </w:r>
            <w:r w:rsidR="00445A71" w:rsidRPr="00445A71">
              <w:rPr>
                <w:rFonts w:ascii="Avenir Next Condensed" w:eastAsia="Calibri" w:hAnsi="Avenir Next Condensed" w:cs="Calibri"/>
                <w:sz w:val="16"/>
                <w:szCs w:val="16"/>
              </w:rPr>
              <w:t>changes</w:t>
            </w:r>
          </w:p>
        </w:tc>
        <w:tc>
          <w:tcPr>
            <w:tcW w:w="3888" w:type="dxa"/>
          </w:tcPr>
          <w:p w14:paraId="6B3B4055" w14:textId="77777777" w:rsidR="00003341" w:rsidRDefault="00003341" w:rsidP="00445A71">
            <w:pPr>
              <w:rPr>
                <w:rFonts w:ascii="Avenir Next Condensed" w:hAnsi="Avenir Next Condensed"/>
                <w:sz w:val="20"/>
                <w:szCs w:val="20"/>
              </w:rPr>
            </w:pPr>
          </w:p>
          <w:p w14:paraId="5B1FEC12" w14:textId="77777777" w:rsidR="00445A71" w:rsidRDefault="00445A71" w:rsidP="00445A71">
            <w:pPr>
              <w:rPr>
                <w:rFonts w:ascii="Avenir Next Condensed" w:hAnsi="Avenir Next Condensed"/>
                <w:sz w:val="20"/>
                <w:szCs w:val="20"/>
              </w:rPr>
            </w:pPr>
          </w:p>
          <w:p w14:paraId="72B05DA8" w14:textId="77777777" w:rsidR="00445A71" w:rsidRDefault="00445A71" w:rsidP="00445A71">
            <w:pPr>
              <w:rPr>
                <w:rFonts w:ascii="Avenir Next Condensed" w:hAnsi="Avenir Next Condensed"/>
                <w:sz w:val="20"/>
                <w:szCs w:val="20"/>
              </w:rPr>
            </w:pPr>
          </w:p>
          <w:p w14:paraId="7305DE2E" w14:textId="77777777" w:rsidR="00445A71" w:rsidRDefault="00445A71" w:rsidP="00445A71">
            <w:pPr>
              <w:rPr>
                <w:rFonts w:ascii="Avenir Next Condensed" w:hAnsi="Avenir Next Condensed"/>
                <w:sz w:val="20"/>
                <w:szCs w:val="20"/>
              </w:rPr>
            </w:pPr>
          </w:p>
          <w:p w14:paraId="43297722" w14:textId="77777777" w:rsidR="00445A71" w:rsidRDefault="00445A71" w:rsidP="00445A71">
            <w:pPr>
              <w:rPr>
                <w:rFonts w:ascii="Avenir Next Condensed" w:hAnsi="Avenir Next Condensed"/>
                <w:sz w:val="20"/>
                <w:szCs w:val="20"/>
              </w:rPr>
            </w:pPr>
          </w:p>
          <w:p w14:paraId="28CC26E6" w14:textId="77777777" w:rsidR="00445A71" w:rsidRDefault="00445A71" w:rsidP="00445A71">
            <w:pPr>
              <w:rPr>
                <w:rFonts w:ascii="Avenir Next Condensed" w:hAnsi="Avenir Next Condensed"/>
                <w:sz w:val="20"/>
                <w:szCs w:val="20"/>
              </w:rPr>
            </w:pPr>
          </w:p>
          <w:p w14:paraId="7D2F32F2" w14:textId="77777777" w:rsidR="00445A71" w:rsidRPr="00003341" w:rsidRDefault="00445A71" w:rsidP="00445A71">
            <w:pPr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6C25624" w14:textId="77777777" w:rsidR="00003341" w:rsidRPr="003F72EF" w:rsidRDefault="00003341" w:rsidP="00E35773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889" w:type="dxa"/>
            <w:vAlign w:val="center"/>
          </w:tcPr>
          <w:p w14:paraId="386F7008" w14:textId="77777777" w:rsidR="00003341" w:rsidRPr="003F72EF" w:rsidRDefault="00003341" w:rsidP="00E35773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003341" w:rsidRPr="003F72EF" w14:paraId="55508D54" w14:textId="77777777" w:rsidTr="00E35773">
        <w:trPr>
          <w:trHeight w:val="1675"/>
        </w:trPr>
        <w:tc>
          <w:tcPr>
            <w:tcW w:w="2263" w:type="dxa"/>
            <w:vAlign w:val="center"/>
          </w:tcPr>
          <w:p w14:paraId="279CFB31" w14:textId="77777777" w:rsidR="00003341" w:rsidRPr="00445A71" w:rsidRDefault="00003341" w:rsidP="00E35773">
            <w:pPr>
              <w:rPr>
                <w:rFonts w:ascii="Avenir Next Condensed" w:hAnsi="Avenir Next Condensed"/>
                <w:sz w:val="16"/>
                <w:szCs w:val="16"/>
              </w:rPr>
            </w:pPr>
            <w:r w:rsidRPr="00445A71">
              <w:rPr>
                <w:rFonts w:ascii="Avenir Next Condensed" w:eastAsia="Calibri" w:hAnsi="Avenir Next Condensed" w:cs="Calibri"/>
                <w:b/>
                <w:sz w:val="16"/>
                <w:szCs w:val="16"/>
              </w:rPr>
              <w:t xml:space="preserve">Cultural &amp; Intellectual: </w:t>
            </w:r>
            <w:r w:rsidRPr="00445A71">
              <w:rPr>
                <w:rFonts w:ascii="Avenir Next Condensed" w:eastAsia="Calibri" w:hAnsi="Avenir Next Condensed" w:cs="Calibri"/>
                <w:sz w:val="16"/>
                <w:szCs w:val="16"/>
              </w:rPr>
              <w:t xml:space="preserve"> Art; literature; philosophy; architecture; mathematics &amp; science; belief systems; religions; ethical and moral values; ideologies</w:t>
            </w:r>
          </w:p>
        </w:tc>
        <w:tc>
          <w:tcPr>
            <w:tcW w:w="3888" w:type="dxa"/>
            <w:vAlign w:val="center"/>
          </w:tcPr>
          <w:p w14:paraId="4C5D6150" w14:textId="77777777" w:rsidR="00003341" w:rsidRDefault="00003341" w:rsidP="00E35773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356B2416" w14:textId="77777777" w:rsidR="00003341" w:rsidRDefault="00003341" w:rsidP="00E35773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6A543AA7" w14:textId="77777777" w:rsidR="00003341" w:rsidRDefault="00003341" w:rsidP="00E35773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3C5B10A1" w14:textId="77777777" w:rsidR="00003341" w:rsidRDefault="00003341" w:rsidP="00E35773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0C99C2EA" w14:textId="77777777" w:rsidR="00003341" w:rsidRDefault="00003341" w:rsidP="00E35773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01D736FF" w14:textId="77777777" w:rsidR="00003341" w:rsidRDefault="00003341" w:rsidP="00E35773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386579A7" w14:textId="77777777" w:rsidR="00003341" w:rsidRPr="00B7484F" w:rsidRDefault="00003341" w:rsidP="00E35773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7F8CB2C" w14:textId="77777777" w:rsidR="00003341" w:rsidRPr="003F72EF" w:rsidRDefault="00003341" w:rsidP="00E35773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889" w:type="dxa"/>
            <w:vAlign w:val="center"/>
          </w:tcPr>
          <w:p w14:paraId="0E9716C0" w14:textId="77777777" w:rsidR="00003341" w:rsidRPr="003F72EF" w:rsidRDefault="00003341" w:rsidP="00E35773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003341" w:rsidRPr="003F72EF" w14:paraId="21AC071A" w14:textId="77777777" w:rsidTr="00E35773">
        <w:trPr>
          <w:trHeight w:val="1675"/>
        </w:trPr>
        <w:tc>
          <w:tcPr>
            <w:tcW w:w="2263" w:type="dxa"/>
            <w:vAlign w:val="center"/>
          </w:tcPr>
          <w:p w14:paraId="0E4AB798" w14:textId="77777777" w:rsidR="00003341" w:rsidRPr="00445A71" w:rsidRDefault="00003341" w:rsidP="00E35773">
            <w:pPr>
              <w:rPr>
                <w:rFonts w:ascii="Avenir Next Condensed" w:hAnsi="Avenir Next Condensed"/>
                <w:sz w:val="16"/>
                <w:szCs w:val="16"/>
              </w:rPr>
            </w:pPr>
            <w:r w:rsidRPr="00445A71">
              <w:rPr>
                <w:rFonts w:ascii="Avenir Next Condensed" w:eastAsia="Calibri" w:hAnsi="Avenir Next Condensed" w:cs="Calibri"/>
                <w:b/>
                <w:sz w:val="16"/>
                <w:szCs w:val="16"/>
              </w:rPr>
              <w:t>Economic:</w:t>
            </w:r>
            <w:r w:rsidRPr="00445A71">
              <w:rPr>
                <w:rFonts w:ascii="Avenir Next Condensed" w:eastAsia="Calibri" w:hAnsi="Avenir Next Condensed" w:cs="Calibri"/>
                <w:sz w:val="16"/>
                <w:szCs w:val="16"/>
              </w:rPr>
              <w:t xml:space="preserve"> Creation, expansion &amp; interaction of economic systems; natural, human, technological &amp; capital resources; agricultural &amp; pastoral production; trade &amp; commerce; labor systems</w:t>
            </w:r>
          </w:p>
        </w:tc>
        <w:tc>
          <w:tcPr>
            <w:tcW w:w="3888" w:type="dxa"/>
            <w:vAlign w:val="center"/>
          </w:tcPr>
          <w:p w14:paraId="3AB2511E" w14:textId="77777777" w:rsidR="00003341" w:rsidRDefault="00003341" w:rsidP="00E35773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65DEB88C" w14:textId="77777777" w:rsidR="00445A71" w:rsidRDefault="00445A71" w:rsidP="00E35773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2C5ACC18" w14:textId="77777777" w:rsidR="00445A71" w:rsidRDefault="00445A71" w:rsidP="00E35773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32548A83" w14:textId="77777777" w:rsidR="00445A71" w:rsidRDefault="00445A71" w:rsidP="00E35773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70529C9A" w14:textId="77777777" w:rsidR="00445A71" w:rsidRDefault="00445A71" w:rsidP="00E35773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2C4EB80F" w14:textId="77777777" w:rsidR="00445A71" w:rsidRDefault="00445A71" w:rsidP="00E35773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  <w:p w14:paraId="63720128" w14:textId="77777777" w:rsidR="00445A71" w:rsidRPr="00B7484F" w:rsidRDefault="00445A71" w:rsidP="00E35773">
            <w:pPr>
              <w:pStyle w:val="ListParagraph"/>
              <w:ind w:left="360"/>
              <w:rPr>
                <w:rFonts w:ascii="Avenir Next Condensed" w:hAnsi="Avenir Next Condensed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7A34B8D" w14:textId="77777777" w:rsidR="00003341" w:rsidRPr="003F72EF" w:rsidRDefault="00003341" w:rsidP="00E35773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889" w:type="dxa"/>
            <w:vAlign w:val="center"/>
          </w:tcPr>
          <w:p w14:paraId="3E9628E7" w14:textId="77777777" w:rsidR="00003341" w:rsidRPr="003F72EF" w:rsidRDefault="00003341" w:rsidP="00E35773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5D948A9F" w14:textId="77777777" w:rsidR="00B21D2D" w:rsidRDefault="00B21D2D" w:rsidP="00B21D2D"/>
    <w:sectPr w:rsidR="00B21D2D" w:rsidSect="00B21D2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7CD4A" w14:textId="77777777" w:rsidR="000747B4" w:rsidRDefault="000747B4" w:rsidP="00986E47">
      <w:r>
        <w:separator/>
      </w:r>
    </w:p>
  </w:endnote>
  <w:endnote w:type="continuationSeparator" w:id="0">
    <w:p w14:paraId="01A057E3" w14:textId="77777777" w:rsidR="000747B4" w:rsidRDefault="000747B4" w:rsidP="0098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Avenir Next Condensed">
    <w:altName w:val="Avenir Next Condensed Regular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32108" w14:textId="77777777" w:rsidR="000747B4" w:rsidRDefault="000747B4" w:rsidP="00986E47">
      <w:r>
        <w:separator/>
      </w:r>
    </w:p>
  </w:footnote>
  <w:footnote w:type="continuationSeparator" w:id="0">
    <w:p w14:paraId="5ED815AC" w14:textId="77777777" w:rsidR="000747B4" w:rsidRDefault="000747B4" w:rsidP="00986E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68F27" w14:textId="672A00E6" w:rsidR="00986E47" w:rsidRPr="00445A71" w:rsidRDefault="00445A71" w:rsidP="00445A71">
    <w:pPr>
      <w:jc w:val="center"/>
      <w:rPr>
        <w:rFonts w:ascii="Avenir Next Condensed" w:hAnsi="Avenir Next Condensed"/>
      </w:rPr>
    </w:pPr>
    <w:r w:rsidRPr="00644BEB">
      <w:rPr>
        <w:rFonts w:ascii="Avenir Next Condensed" w:hAnsi="Avenir Next Condensed"/>
        <w:b/>
        <w:u w:val="single"/>
      </w:rPr>
      <w:t>U</w:t>
    </w:r>
    <w:r w:rsidR="00FC570B" w:rsidRPr="00644BEB">
      <w:rPr>
        <w:rFonts w:ascii="Avenir Next Condensed" w:hAnsi="Avenir Next Condensed"/>
        <w:b/>
        <w:u w:val="single"/>
      </w:rPr>
      <w:t xml:space="preserve">nit </w:t>
    </w:r>
    <w:r w:rsidR="007146CB">
      <w:rPr>
        <w:rFonts w:ascii="Avenir Next Condensed" w:hAnsi="Avenir Next Condensed"/>
        <w:b/>
        <w:u w:val="single"/>
      </w:rPr>
      <w:t>4</w:t>
    </w:r>
    <w:r w:rsidR="00FC570B" w:rsidRPr="00644BEB">
      <w:rPr>
        <w:rFonts w:ascii="Avenir Next Condensed" w:hAnsi="Avenir Next Condensed"/>
        <w:b/>
        <w:u w:val="single"/>
      </w:rPr>
      <w:t xml:space="preserve"> SPICE Chart</w:t>
    </w:r>
    <w:r w:rsidRPr="00644BEB">
      <w:rPr>
        <w:rFonts w:ascii="Avenir Next Condensed" w:hAnsi="Avenir Next Condensed"/>
      </w:rPr>
      <w:t xml:space="preserve">       </w:t>
    </w:r>
    <w:r>
      <w:rPr>
        <w:rFonts w:ascii="Avenir Next Condensed" w:hAnsi="Avenir Next Condensed"/>
      </w:rPr>
      <w:t>NAME</w:t>
    </w:r>
    <w:proofErr w:type="gramStart"/>
    <w:r>
      <w:rPr>
        <w:rFonts w:ascii="Avenir Next Condensed" w:hAnsi="Avenir Next Condensed"/>
      </w:rPr>
      <w:t>:_</w:t>
    </w:r>
    <w:proofErr w:type="gramEnd"/>
    <w:r>
      <w:rPr>
        <w:rFonts w:ascii="Avenir Next Condensed" w:hAnsi="Avenir Next Condensed"/>
      </w:rPr>
      <w:t>_________________________________________ Date:___________________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65A"/>
    <w:multiLevelType w:val="hybridMultilevel"/>
    <w:tmpl w:val="5CDCE2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007A0"/>
    <w:multiLevelType w:val="hybridMultilevel"/>
    <w:tmpl w:val="74D821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2B10D1"/>
    <w:multiLevelType w:val="hybridMultilevel"/>
    <w:tmpl w:val="06F2D7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5746E3"/>
    <w:multiLevelType w:val="hybridMultilevel"/>
    <w:tmpl w:val="830CF6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1E53F3"/>
    <w:multiLevelType w:val="hybridMultilevel"/>
    <w:tmpl w:val="A6EC55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2D"/>
    <w:rsid w:val="00003341"/>
    <w:rsid w:val="000747B4"/>
    <w:rsid w:val="001D1F8F"/>
    <w:rsid w:val="002D6094"/>
    <w:rsid w:val="003A2176"/>
    <w:rsid w:val="00445A71"/>
    <w:rsid w:val="00462340"/>
    <w:rsid w:val="00572EB1"/>
    <w:rsid w:val="005C2FB3"/>
    <w:rsid w:val="00644BEB"/>
    <w:rsid w:val="007146CB"/>
    <w:rsid w:val="00751876"/>
    <w:rsid w:val="008877A1"/>
    <w:rsid w:val="00905555"/>
    <w:rsid w:val="00986E47"/>
    <w:rsid w:val="00A60289"/>
    <w:rsid w:val="00A86360"/>
    <w:rsid w:val="00B21D2D"/>
    <w:rsid w:val="00DD6FFB"/>
    <w:rsid w:val="00E86A2A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3E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D2D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E47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86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E47"/>
  </w:style>
  <w:style w:type="paragraph" w:styleId="Footer">
    <w:name w:val="footer"/>
    <w:basedOn w:val="Normal"/>
    <w:link w:val="FooterChar"/>
    <w:uiPriority w:val="99"/>
    <w:unhideWhenUsed/>
    <w:rsid w:val="00986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E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D2D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E47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86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E47"/>
  </w:style>
  <w:style w:type="paragraph" w:styleId="Footer">
    <w:name w:val="footer"/>
    <w:basedOn w:val="Normal"/>
    <w:link w:val="FooterChar"/>
    <w:uiPriority w:val="99"/>
    <w:unhideWhenUsed/>
    <w:rsid w:val="00986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Banks</dc:creator>
  <cp:keywords/>
  <dc:description/>
  <cp:lastModifiedBy>Tyalor ISD</cp:lastModifiedBy>
  <cp:revision>3</cp:revision>
  <cp:lastPrinted>2016-11-15T14:56:00Z</cp:lastPrinted>
  <dcterms:created xsi:type="dcterms:W3CDTF">2016-11-13T19:24:00Z</dcterms:created>
  <dcterms:modified xsi:type="dcterms:W3CDTF">2016-11-15T15:04:00Z</dcterms:modified>
</cp:coreProperties>
</file>